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477897" w14:textId="77777777" w:rsidR="001028F0" w:rsidRDefault="007A373D" w:rsidP="001028F0">
      <w:pPr>
        <w:rPr>
          <w:sz w:val="28"/>
          <w:szCs w:val="28"/>
          <w:lang w:val="es-ES"/>
        </w:rPr>
      </w:pPr>
      <w:proofErr w:type="spellStart"/>
      <w:r>
        <w:rPr>
          <w:sz w:val="28"/>
          <w:szCs w:val="28"/>
          <w:lang w:val="es-ES"/>
        </w:rPr>
        <w:t>Science</w:t>
      </w:r>
      <w:proofErr w:type="spellEnd"/>
      <w:r>
        <w:rPr>
          <w:sz w:val="28"/>
          <w:szCs w:val="28"/>
          <w:lang w:val="es-ES"/>
        </w:rPr>
        <w:t xml:space="preserve">  Global </w:t>
      </w:r>
    </w:p>
    <w:p w14:paraId="1FE9FB3F" w14:textId="77777777" w:rsidR="007A373D" w:rsidRPr="007A373D" w:rsidRDefault="007A373D" w:rsidP="001028F0">
      <w:pPr>
        <w:rPr>
          <w:sz w:val="28"/>
          <w:szCs w:val="28"/>
          <w:lang w:val="es-ES"/>
        </w:rPr>
      </w:pPr>
      <w:proofErr w:type="spellStart"/>
      <w:r>
        <w:rPr>
          <w:sz w:val="28"/>
          <w:szCs w:val="28"/>
          <w:lang w:val="es-ES"/>
        </w:rPr>
        <w:t>Kinder</w:t>
      </w:r>
      <w:proofErr w:type="spellEnd"/>
    </w:p>
    <w:p w14:paraId="6E5850D0" w14:textId="77777777" w:rsidR="007A373D" w:rsidRPr="007A373D" w:rsidRDefault="007A373D" w:rsidP="001028F0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2 </w:t>
      </w:r>
      <w:proofErr w:type="spellStart"/>
      <w:r>
        <w:rPr>
          <w:sz w:val="28"/>
          <w:szCs w:val="28"/>
          <w:lang w:val="es-ES"/>
        </w:rPr>
        <w:t>Period</w:t>
      </w:r>
      <w:bookmarkStart w:id="0" w:name="_GoBack"/>
      <w:bookmarkEnd w:id="0"/>
      <w:proofErr w:type="spellEnd"/>
    </w:p>
    <w:p w14:paraId="4D212CDB" w14:textId="77777777" w:rsidR="001028F0" w:rsidRPr="007A373D" w:rsidRDefault="001028F0" w:rsidP="001028F0">
      <w:pPr>
        <w:rPr>
          <w:sz w:val="28"/>
          <w:szCs w:val="28"/>
          <w:lang w:val="es-ES"/>
        </w:rPr>
      </w:pPr>
    </w:p>
    <w:p w14:paraId="0CC2999D" w14:textId="77777777" w:rsidR="00BF0158" w:rsidRPr="001028F0" w:rsidRDefault="001028F0" w:rsidP="001028F0">
      <w:pPr>
        <w:rPr>
          <w:lang w:val="es-ES"/>
        </w:rPr>
      </w:pPr>
      <w:r w:rsidRPr="001028F0">
        <w:rPr>
          <w:sz w:val="28"/>
          <w:szCs w:val="28"/>
          <w:lang w:val="es-ES"/>
        </w:rPr>
        <w:t>En el área de las Ciencias, los estudiantes indagaron los diferentes tipos de adaptaciones que los seres vivientes tienen y cómo éstas les ayudan a ajustarse a su medio. De igual manera, identificaron qué necesitan los seres vivientes para sobrevivir y preservar su especie e indagaron sobre cómo algunos insectos sociales dividen su trabajo. Este trabajo se llevó a cabo a través de charlas con expertos, salidas pedagógicas, vistas a la biblioteca, entre otras formas de indagación</w:t>
      </w:r>
      <w:r w:rsidRPr="001028F0">
        <w:rPr>
          <w:lang w:val="es-ES"/>
        </w:rPr>
        <w:t>.</w:t>
      </w:r>
    </w:p>
    <w:sectPr w:rsidR="00BF0158" w:rsidRPr="001028F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F0"/>
    <w:rsid w:val="001028F0"/>
    <w:rsid w:val="003D280D"/>
    <w:rsid w:val="00535BEB"/>
    <w:rsid w:val="00617BC0"/>
    <w:rsid w:val="007A373D"/>
    <w:rsid w:val="00B37DFE"/>
    <w:rsid w:val="00FB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0BE2E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2013-02-01T00:03:00Z</dcterms:created>
  <dcterms:modified xsi:type="dcterms:W3CDTF">2013-02-01T00:03:00Z</dcterms:modified>
</cp:coreProperties>
</file>